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6A" w:rsidRPr="002436E2" w:rsidRDefault="00EB5E6A" w:rsidP="00053C04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2436E2">
        <w:rPr>
          <w:rFonts w:ascii="Times New Roman" w:hAnsi="Times New Roman" w:cs="Times New Roman"/>
          <w:sz w:val="24"/>
          <w:szCs w:val="24"/>
        </w:rPr>
        <w:t xml:space="preserve">Приложение1 </w:t>
      </w:r>
    </w:p>
    <w:p w:rsidR="00EB5E6A" w:rsidRPr="00151853" w:rsidRDefault="00EB5E6A" w:rsidP="00053C04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924676">
        <w:rPr>
          <w:rFonts w:ascii="Times New Roman" w:hAnsi="Times New Roman" w:cs="Times New Roman"/>
          <w:sz w:val="24"/>
          <w:szCs w:val="24"/>
        </w:rPr>
        <w:t>от 01.06.</w:t>
      </w:r>
      <w:r w:rsidRPr="00151853">
        <w:rPr>
          <w:rFonts w:ascii="Times New Roman" w:hAnsi="Times New Roman" w:cs="Times New Roman"/>
          <w:sz w:val="24"/>
          <w:szCs w:val="24"/>
        </w:rPr>
        <w:t>202</w:t>
      </w:r>
      <w:r w:rsidR="00D10F4A">
        <w:rPr>
          <w:rFonts w:ascii="Times New Roman" w:hAnsi="Times New Roman" w:cs="Times New Roman"/>
          <w:sz w:val="24"/>
          <w:szCs w:val="24"/>
        </w:rPr>
        <w:t>1 №</w:t>
      </w:r>
      <w:bookmarkStart w:id="0" w:name="_GoBack"/>
      <w:bookmarkEnd w:id="0"/>
      <w:r w:rsidR="00924676">
        <w:rPr>
          <w:rFonts w:ascii="Times New Roman" w:hAnsi="Times New Roman" w:cs="Times New Roman"/>
          <w:sz w:val="24"/>
          <w:szCs w:val="24"/>
        </w:rPr>
        <w:t>55</w:t>
      </w:r>
    </w:p>
    <w:p w:rsidR="00EB5E6A" w:rsidRPr="002436E2" w:rsidRDefault="00EB5E6A" w:rsidP="00053C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E6A" w:rsidRPr="002436E2" w:rsidRDefault="00EB5E6A" w:rsidP="00EB5E6A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436E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ПОЛОЖЕНИЕ</w:t>
      </w:r>
    </w:p>
    <w:p w:rsidR="00EB5E6A" w:rsidRDefault="00EB5E6A" w:rsidP="00053C0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436E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Центре образования </w:t>
      </w:r>
      <w:r w:rsidR="00053C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естественно</w:t>
      </w:r>
      <w:r w:rsidR="00F910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- </w:t>
      </w:r>
      <w:r w:rsidR="00053C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научного и техн</w:t>
      </w:r>
      <w:r w:rsidR="00F910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олог</w:t>
      </w:r>
      <w:r w:rsidR="00053C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ического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профилей «Точка роста», созданного на базе МКОУ </w:t>
      </w:r>
      <w:r w:rsidR="00053C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«Большетерновская</w:t>
      </w:r>
      <w:r w:rsidR="00F910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СШ</w:t>
      </w:r>
      <w:r w:rsidR="00053C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»</w:t>
      </w:r>
    </w:p>
    <w:p w:rsidR="00053C04" w:rsidRPr="002436E2" w:rsidRDefault="00053C04" w:rsidP="00053C04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EB5E6A" w:rsidRPr="002436E2" w:rsidRDefault="00EB5E6A" w:rsidP="00EB5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bookmarkStart w:id="1" w:name="sub_1000"/>
      <w:r w:rsidRPr="002436E2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  <w:bookmarkEnd w:id="1"/>
    </w:p>
    <w:p w:rsidR="00EB5E6A" w:rsidRPr="00E238C0" w:rsidRDefault="00EB5E6A" w:rsidP="00EB5E6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sub_11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Центр образования </w:t>
      </w:r>
      <w:r w:rsidR="00E238C0" w:rsidRPr="00E238C0">
        <w:rPr>
          <w:rFonts w:ascii="Times New Roman" w:eastAsia="Calibri" w:hAnsi="Times New Roman" w:cs="Times New Roman"/>
          <w:sz w:val="24"/>
          <w:szCs w:val="24"/>
        </w:rPr>
        <w:t>естественно</w:t>
      </w:r>
      <w:r w:rsidR="00F9108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E238C0" w:rsidRPr="00E238C0">
        <w:rPr>
          <w:rFonts w:ascii="Times New Roman" w:eastAsia="Calibri" w:hAnsi="Times New Roman" w:cs="Times New Roman"/>
          <w:sz w:val="24"/>
          <w:szCs w:val="24"/>
        </w:rPr>
        <w:t>научного и техн</w:t>
      </w:r>
      <w:r w:rsidR="00F91085">
        <w:rPr>
          <w:rFonts w:ascii="Times New Roman" w:eastAsia="Calibri" w:hAnsi="Times New Roman" w:cs="Times New Roman"/>
          <w:sz w:val="24"/>
          <w:szCs w:val="24"/>
        </w:rPr>
        <w:t>олог</w:t>
      </w:r>
      <w:r w:rsidR="00E238C0" w:rsidRPr="00E238C0">
        <w:rPr>
          <w:rFonts w:ascii="Times New Roman" w:eastAsia="Calibri" w:hAnsi="Times New Roman" w:cs="Times New Roman"/>
          <w:sz w:val="24"/>
          <w:szCs w:val="24"/>
        </w:rPr>
        <w:t xml:space="preserve">ического профилей  </w:t>
      </w:r>
      <w:r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«Точка роста» (далее по тексту   – Центр) </w:t>
      </w:r>
      <w:r w:rsidR="000204E5"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</w:t>
      </w:r>
      <w:r w:rsidR="001314B1"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«Большетерновская СШ» </w:t>
      </w:r>
      <w:r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 в целях развития и реализации основных и дополнительных общеобразовательных программ естественно</w:t>
      </w:r>
      <w:r w:rsidR="00F91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научного и </w:t>
      </w:r>
      <w:r w:rsidR="001314B1"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r w:rsidR="00F9108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</w:t>
      </w:r>
      <w:r w:rsidR="001314B1"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</w:t>
      </w:r>
      <w:r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профилей.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2"/>
      <w:bookmarkEnd w:id="2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1.2.Центр является структурным подразделением 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МКОУ </w:t>
      </w:r>
      <w:r w:rsidR="001314B1">
        <w:rPr>
          <w:rFonts w:ascii="Times New Roman" w:eastAsia="Times New Roman" w:hAnsi="Times New Roman" w:cs="Times New Roman"/>
          <w:sz w:val="24"/>
          <w:szCs w:val="24"/>
          <w:lang w:eastAsia="ar-SA"/>
        </w:rPr>
        <w:t>«Большетерновская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ar-SA"/>
        </w:rPr>
        <w:t>СШ</w:t>
      </w:r>
      <w:r w:rsidR="00131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Учреждение) и не является отдельным юридическим лицом.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3"/>
      <w:bookmarkEnd w:id="3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своей деятельности Центр руководствуется Федеральным законом от  29 декабря 2012 г. № 273-ФЗ "Об образовании в Российской Федерации", другими нормативными документами Министерства просвещения Российской Федерации, иными нормативными правовыми актами Российской Федерации и Волгоградской области, планом мероприятий по созданию и функционированию Центра, планами учебно-воспитательных, внеурочных и социокультурных мероприятий в Центре, утвержденными  локальным актом Учреждения по соглас</w:t>
      </w:r>
      <w:r w:rsidR="00067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ованию с отделом по образованию, опеке и попечительству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0673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Чернышко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вского </w:t>
      </w:r>
      <w:r w:rsidR="00067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Волгоградской области.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bookmarkStart w:id="5" w:name="sub_16"/>
      <w:bookmarkEnd w:id="4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Центр в своей деятельности подчиняется директору Учреждения.</w:t>
      </w:r>
      <w:bookmarkEnd w:id="5"/>
    </w:p>
    <w:p w:rsidR="00EB5E6A" w:rsidRPr="002436E2" w:rsidRDefault="00EB5E6A" w:rsidP="00EB5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bookmarkStart w:id="6" w:name="sub_200"/>
    </w:p>
    <w:p w:rsidR="00EB5E6A" w:rsidRPr="002436E2" w:rsidRDefault="00EB5E6A" w:rsidP="00EB5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2436E2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2. Цели, задачи, функции деятельности Центра</w:t>
      </w:r>
      <w:bookmarkEnd w:id="6"/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21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целями Центра являются:</w:t>
      </w:r>
    </w:p>
    <w:p w:rsidR="00EB5E6A" w:rsidRPr="002436E2" w:rsidRDefault="00EB5E6A" w:rsidP="00EB5E6A">
      <w:pPr>
        <w:spacing w:after="0"/>
        <w:jc w:val="both"/>
        <w:rPr>
          <w:rFonts w:ascii="Times New Roman" w:eastAsia="Arial Unicode MS" w:hAnsi="Times New Roman" w:cs="Times New Roman"/>
          <w:kern w:val="3"/>
          <w:sz w:val="24"/>
          <w:szCs w:val="24"/>
          <w:bdr w:val="none" w:sz="0" w:space="0" w:color="auto" w:frame="1"/>
          <w:lang w:eastAsia="ru-RU"/>
        </w:rPr>
      </w:pPr>
      <w:proofErr w:type="gramStart"/>
      <w:r w:rsidRPr="002436E2">
        <w:rPr>
          <w:rFonts w:ascii="Times New Roman" w:eastAsia="Calibri" w:hAnsi="Times New Roman" w:cs="Times New Roman"/>
          <w:sz w:val="24"/>
          <w:szCs w:val="24"/>
        </w:rPr>
        <w:t>создание условий для внедрения на</w:t>
      </w:r>
      <w:r w:rsidRPr="002436E2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2436E2">
        <w:rPr>
          <w:rFonts w:ascii="Times New Roman" w:eastAsia="Calibri" w:hAnsi="Times New Roman" w:cs="Times New Roman"/>
          <w:sz w:val="24"/>
          <w:szCs w:val="24"/>
        </w:rPr>
        <w:t>уровнях начального общего, основного общего</w:t>
      </w:r>
      <w:r w:rsidRPr="002436E2">
        <w:rPr>
          <w:rFonts w:ascii="Times New Roman" w:eastAsia="Arial Unicode MS" w:hAnsi="Times New Roman" w:cs="Times New Roman"/>
          <w:kern w:val="3"/>
          <w:sz w:val="24"/>
          <w:szCs w:val="24"/>
          <w:bdr w:val="none" w:sz="0" w:space="0" w:color="auto" w:frame="1"/>
          <w:lang w:eastAsia="ru-RU"/>
        </w:rPr>
        <w:t xml:space="preserve"> и (или) среднего общего образования</w:t>
      </w:r>
      <w:r w:rsidRPr="002436E2">
        <w:rPr>
          <w:rFonts w:ascii="Times New Roman" w:eastAsia="Calibri" w:hAnsi="Times New Roman" w:cs="Times New Roman"/>
          <w:sz w:val="24"/>
          <w:szCs w:val="24"/>
        </w:rPr>
        <w:t xml:space="preserve">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</w:t>
      </w:r>
      <w:r w:rsidR="00CB1BBD">
        <w:rPr>
          <w:rFonts w:ascii="Times New Roman" w:eastAsia="Calibri" w:hAnsi="Times New Roman" w:cs="Times New Roman"/>
          <w:sz w:val="24"/>
          <w:szCs w:val="24"/>
        </w:rPr>
        <w:t>е</w:t>
      </w:r>
      <w:r w:rsidRPr="002436E2">
        <w:rPr>
          <w:rFonts w:ascii="Times New Roman" w:eastAsia="Calibri" w:hAnsi="Times New Roman" w:cs="Times New Roman"/>
          <w:sz w:val="24"/>
          <w:szCs w:val="24"/>
        </w:rPr>
        <w:t>стественно</w:t>
      </w:r>
      <w:r w:rsidR="006B6E7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2436E2">
        <w:rPr>
          <w:rFonts w:ascii="Times New Roman" w:eastAsia="Calibri" w:hAnsi="Times New Roman" w:cs="Times New Roman"/>
          <w:sz w:val="24"/>
          <w:szCs w:val="24"/>
        </w:rPr>
        <w:t>научного, техн</w:t>
      </w:r>
      <w:r w:rsidR="006B6E71">
        <w:rPr>
          <w:rFonts w:ascii="Times New Roman" w:eastAsia="Calibri" w:hAnsi="Times New Roman" w:cs="Times New Roman"/>
          <w:sz w:val="24"/>
          <w:szCs w:val="24"/>
        </w:rPr>
        <w:t>олог</w:t>
      </w:r>
      <w:r w:rsidRPr="002436E2">
        <w:rPr>
          <w:rFonts w:ascii="Times New Roman" w:eastAsia="Calibri" w:hAnsi="Times New Roman" w:cs="Times New Roman"/>
          <w:sz w:val="24"/>
          <w:szCs w:val="24"/>
        </w:rPr>
        <w:t xml:space="preserve">ического </w:t>
      </w:r>
      <w:r w:rsidR="00CB1BBD">
        <w:rPr>
          <w:rFonts w:ascii="Times New Roman" w:eastAsia="Calibri" w:hAnsi="Times New Roman" w:cs="Times New Roman"/>
          <w:sz w:val="24"/>
          <w:szCs w:val="24"/>
        </w:rPr>
        <w:t>п</w:t>
      </w:r>
      <w:r w:rsidRPr="002436E2">
        <w:rPr>
          <w:rFonts w:ascii="Times New Roman" w:eastAsia="Calibri" w:hAnsi="Times New Roman" w:cs="Times New Roman"/>
          <w:sz w:val="24"/>
          <w:szCs w:val="24"/>
        </w:rPr>
        <w:t xml:space="preserve">рофилей, </w:t>
      </w:r>
      <w:r w:rsidR="00CB1BBD" w:rsidRPr="002436E2">
        <w:rPr>
          <w:rFonts w:ascii="Times New Roman" w:eastAsia="Calibri" w:hAnsi="Times New Roman" w:cs="Times New Roman"/>
          <w:sz w:val="24"/>
          <w:szCs w:val="24"/>
        </w:rPr>
        <w:t>обновление содержания</w:t>
      </w:r>
      <w:r w:rsidRPr="002436E2">
        <w:rPr>
          <w:rFonts w:ascii="Times New Roman" w:eastAsia="Calibri" w:hAnsi="Times New Roman" w:cs="Times New Roman"/>
          <w:sz w:val="24"/>
          <w:szCs w:val="24"/>
        </w:rPr>
        <w:t xml:space="preserve"> и совершенствование методов обучения предметных </w:t>
      </w:r>
      <w:r w:rsidR="00CB1BBD" w:rsidRPr="002436E2">
        <w:rPr>
          <w:rFonts w:ascii="Times New Roman" w:eastAsia="Calibri" w:hAnsi="Times New Roman" w:cs="Times New Roman"/>
          <w:sz w:val="24"/>
          <w:szCs w:val="24"/>
        </w:rPr>
        <w:t xml:space="preserve">областей </w:t>
      </w:r>
      <w:r w:rsidR="00CB1BBD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B1BB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CB1BB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CB1BBD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436E2">
        <w:rPr>
          <w:rFonts w:ascii="Times New Roman" w:eastAsia="Arial Unicode MS" w:hAnsi="Times New Roman" w:cs="Times New Roman"/>
          <w:kern w:val="3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Центра:</w:t>
      </w:r>
    </w:p>
    <w:p w:rsidR="00EB5E6A" w:rsidRPr="002436E2" w:rsidRDefault="00793AE3" w:rsidP="009B3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обновление содержания преподавания основных общеобразовательных программ по предметным областям </w:t>
      </w:r>
      <w:r w:rsidR="009B3021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B302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="009B3021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9B302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="009B3021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9B3021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="009B3021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обновленном учебном оборудовании;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3AE3">
        <w:rPr>
          <w:rFonts w:ascii="Times New Roman" w:eastAsia="Times New Roman" w:hAnsi="Times New Roman" w:cs="Times New Roman"/>
          <w:sz w:val="24"/>
          <w:szCs w:val="24"/>
          <w:lang w:eastAsia="ru-RU"/>
        </w:rPr>
        <w:t>.2.2.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реализации разноуровневых общеобразовательных программ дополнительного образования </w:t>
      </w:r>
      <w:r w:rsidR="009B302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</w:t>
      </w:r>
      <w:r w:rsidR="006B6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B3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научного и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r w:rsidR="006B6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 профилей;</w:t>
      </w:r>
    </w:p>
    <w:p w:rsidR="00EB5E6A" w:rsidRPr="002436E2" w:rsidRDefault="00793AE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целостной системы дополнительного образования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Центре, обеспеченной единством учебных и воспитательных требований, преемственностью содержания основного и дополнительного образования,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единством методических подходов;</w:t>
      </w:r>
    </w:p>
    <w:p w:rsidR="00EB5E6A" w:rsidRPr="002436E2" w:rsidRDefault="00793AE3" w:rsidP="009139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</w:t>
      </w:r>
      <w:r w:rsidR="00913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активности,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инициативы и исследовательской деятельности обучающихся;</w:t>
      </w:r>
    </w:p>
    <w:p w:rsidR="00EB5E6A" w:rsidRPr="002436E2" w:rsidRDefault="00793AE3" w:rsidP="009139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и обновление форм организации основного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дополнительного образования с использованием соответствующих современных технологий;</w:t>
      </w:r>
    </w:p>
    <w:p w:rsidR="00EB5E6A" w:rsidRPr="002436E2" w:rsidRDefault="00793AE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212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2.2.6.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системы внеурочной деятельности в каникулярный </w:t>
      </w:r>
      <w:r w:rsidR="00EB5E6A" w:rsidRPr="002436E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период, разработка и реализация образовательных программ для пришкольных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лагерей;</w:t>
      </w:r>
    </w:p>
    <w:p w:rsidR="00EB5E6A" w:rsidRPr="002436E2" w:rsidRDefault="00793AE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214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информационное сопровождение деятельности Центра, развитие медиаграмотности у обучающихся;</w:t>
      </w:r>
    </w:p>
    <w:p w:rsidR="00EB5E6A" w:rsidRPr="002436E2" w:rsidRDefault="00793AE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216"/>
      <w:bookmarkEnd w:id="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организационно-содержательная деятельность, направленная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проведение различных мероприятий в Центре и подготовку к участию обучающихся Центра в мероприятиях муниципального, городского, областного и всероссийского уровня;</w:t>
      </w:r>
    </w:p>
    <w:p w:rsidR="00EB5E6A" w:rsidRPr="002436E2" w:rsidRDefault="00793AE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и развитие общественного движения школьников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EB5E6A" w:rsidRPr="002436E2" w:rsidRDefault="00793AE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шахматного образования;</w:t>
      </w:r>
    </w:p>
    <w:p w:rsidR="00EB5E6A" w:rsidRPr="002436E2" w:rsidRDefault="00946094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естественно</w:t>
      </w:r>
      <w:r w:rsidR="00B1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научного, техн</w:t>
      </w:r>
      <w:r w:rsidR="00B1406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ического, и социокультурного профилей. </w:t>
      </w:r>
      <w:proofErr w:type="gramEnd"/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22"/>
      <w:bookmarkEnd w:id="10"/>
      <w:r w:rsidRPr="00924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Центр входит в состав региональной сети Центров образования </w:t>
      </w:r>
      <w:r w:rsidR="00924676" w:rsidRPr="009246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</w:t>
      </w:r>
      <w:r w:rsidR="00B1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24676" w:rsidRPr="009246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научного, техн</w:t>
      </w:r>
      <w:r w:rsidR="00B1406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</w:t>
      </w:r>
      <w:r w:rsidR="00924676" w:rsidRPr="00924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</w:t>
      </w:r>
      <w:r w:rsidRPr="009246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профилей «Точка роста» и функционирует как:</w:t>
      </w:r>
      <w:bookmarkEnd w:id="11"/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центр, реализующий основные и дополнительные общеобразовательные программы ест</w:t>
      </w:r>
      <w:r w:rsidR="00D37B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ественно</w:t>
      </w:r>
      <w:r w:rsidR="00B1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37B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научного, техн</w:t>
      </w:r>
      <w:r w:rsidR="00B1406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</w:t>
      </w:r>
      <w:r w:rsidR="00D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социокультурного профилей, привлекая детей, обучающихся и их родителей (законных представителей)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соответствующей деятельности в рамках реализации этих программ;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2" w:name="sub_223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Центр</w:t>
      </w:r>
      <w:bookmarkEnd w:id="12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сотрудничает с различными образовательными организациями в форме сетевого взаимодействия, использует дистанционные формы реализации образовательных программ.</w:t>
      </w:r>
    </w:p>
    <w:p w:rsidR="00EB5E6A" w:rsidRPr="002436E2" w:rsidRDefault="00EB5E6A" w:rsidP="00EB5E6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E6A" w:rsidRPr="002436E2" w:rsidRDefault="00EB5E6A" w:rsidP="00EB5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bookmarkStart w:id="13" w:name="sub_300"/>
      <w:r w:rsidRPr="002436E2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3. Порядок управления Центром</w:t>
      </w:r>
      <w:bookmarkEnd w:id="13"/>
    </w:p>
    <w:p w:rsidR="00EB5E6A" w:rsidRPr="00E06255" w:rsidRDefault="00EB5E6A" w:rsidP="00E062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31"/>
      <w:r w:rsidRPr="00E0625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Директор Учреждения  назначает</w:t>
      </w:r>
      <w:r w:rsidR="001A00B3" w:rsidRPr="00E06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р</w:t>
      </w:r>
      <w:r w:rsidRPr="00E062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уководителя Центр</w:t>
      </w:r>
      <w:r w:rsidR="00E06255" w:rsidRPr="00E06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создает </w:t>
      </w:r>
      <w:proofErr w:type="gramStart"/>
      <w:r w:rsidR="00E06255" w:rsidRPr="00E06255">
        <w:rPr>
          <w:rFonts w:ascii="Times New Roman" w:hAnsi="Times New Roman" w:cs="Times New Roman"/>
          <w:bCs/>
          <w:sz w:val="24"/>
          <w:szCs w:val="24"/>
        </w:rPr>
        <w:t>рабочую</w:t>
      </w:r>
      <w:proofErr w:type="gramEnd"/>
      <w:r w:rsidR="00E06255" w:rsidRPr="00E06255">
        <w:rPr>
          <w:rFonts w:ascii="Times New Roman" w:hAnsi="Times New Roman" w:cs="Times New Roman"/>
          <w:bCs/>
          <w:sz w:val="24"/>
          <w:szCs w:val="24"/>
        </w:rPr>
        <w:t xml:space="preserve"> группу</w:t>
      </w:r>
      <w:r w:rsidR="00E06255" w:rsidRPr="00E06255">
        <w:rPr>
          <w:rFonts w:ascii="Times New Roman" w:eastAsia="Calibri" w:hAnsi="Times New Roman" w:cs="Times New Roman"/>
          <w:sz w:val="24"/>
          <w:szCs w:val="24"/>
        </w:rPr>
        <w:t>по созданию и функционированию Центра</w:t>
      </w:r>
      <w:r w:rsidR="00E0625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B5E6A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Руководителем Центра может быть назначен </w:t>
      </w:r>
      <w:r w:rsidR="001A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или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заместителей директора Учреждения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</w:t>
      </w:r>
    </w:p>
    <w:p w:rsidR="00E06255" w:rsidRPr="002436E2" w:rsidRDefault="00E06255" w:rsidP="00E062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E06255" w:rsidRPr="002436E2" w:rsidRDefault="00E06255" w:rsidP="00E062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рабочую группу могут входить заместитель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УВР, педагоги образовательной организации. 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32"/>
      <w:bookmarkEnd w:id="14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D70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Центра обязан:</w:t>
      </w:r>
    </w:p>
    <w:p w:rsidR="00EB5E6A" w:rsidRPr="002436E2" w:rsidRDefault="001D70D2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оперативное руководство Центром</w:t>
      </w:r>
      <w:bookmarkStart w:id="16" w:name="sub_321"/>
      <w:bookmarkEnd w:id="15"/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5E6A" w:rsidRPr="002436E2" w:rsidRDefault="00ED1875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322"/>
      <w:bookmarkEnd w:id="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согласовывать программы развития, планы работ, отчеты и сметы расходов Центра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группой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5E6A" w:rsidRPr="002436E2" w:rsidRDefault="00ED1875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324"/>
      <w:bookmarkEnd w:id="17"/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3.2.3. </w:t>
      </w:r>
      <w:r w:rsidR="00EB5E6A" w:rsidRPr="002436E2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представлять интересы Центра по доверенности в муниципальных,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органах Волгоградской области, организациях для реализации целей и задач Центра;</w:t>
      </w:r>
    </w:p>
    <w:p w:rsidR="00EB5E6A" w:rsidRPr="002436E2" w:rsidRDefault="00ED1875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326"/>
      <w:bookmarkEnd w:id="1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отчитываться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группой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работы Центра;</w:t>
      </w:r>
    </w:p>
    <w:p w:rsidR="00EB5E6A" w:rsidRPr="002436E2" w:rsidRDefault="00DB216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20" w:name="sub_56"/>
      <w:bookmarkEnd w:id="19"/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B21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Центра вправе:</w:t>
      </w:r>
    </w:p>
    <w:p w:rsidR="00EB5E6A" w:rsidRPr="002436E2" w:rsidRDefault="00DB216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подбор и расстановку кадров Центра, прием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работу которых осуществляется приказом директора Учреждения;</w:t>
      </w:r>
    </w:p>
    <w:p w:rsidR="00EB5E6A" w:rsidRPr="002436E2" w:rsidRDefault="00DB216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группой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учебно-воспитательный процесс в Центре в соответствии с целями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задачами Центра и осуществлять контроль за его реализацией;</w:t>
      </w:r>
    </w:p>
    <w:p w:rsidR="00EB5E6A" w:rsidRPr="002436E2" w:rsidRDefault="00DB216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EB5E6A" w:rsidRPr="002436E2" w:rsidRDefault="00DB216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3.3.4.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группой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организацию и проведение мероприятий по профилю направлений деятельности Центра;</w:t>
      </w:r>
    </w:p>
    <w:p w:rsidR="00EB5E6A" w:rsidRPr="002436E2" w:rsidRDefault="00DB2163" w:rsidP="00EB5E6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иные права, относящиеся к деятельности Центра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противоречащие целям и видам деятельности образовательной организации, а также законодательству Российской Федерации.</w:t>
      </w:r>
      <w:bookmarkEnd w:id="20"/>
    </w:p>
    <w:p w:rsidR="006A340D" w:rsidRDefault="006A340D"/>
    <w:sectPr w:rsidR="006A340D" w:rsidSect="0009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61DC6"/>
    <w:rsid w:val="000204E5"/>
    <w:rsid w:val="00053C04"/>
    <w:rsid w:val="00067367"/>
    <w:rsid w:val="00095498"/>
    <w:rsid w:val="001314B1"/>
    <w:rsid w:val="00192EA5"/>
    <w:rsid w:val="001A00B3"/>
    <w:rsid w:val="001D70D2"/>
    <w:rsid w:val="002C5516"/>
    <w:rsid w:val="00357591"/>
    <w:rsid w:val="005F57C1"/>
    <w:rsid w:val="006A340D"/>
    <w:rsid w:val="006B6E71"/>
    <w:rsid w:val="00761DC6"/>
    <w:rsid w:val="00793AE3"/>
    <w:rsid w:val="00913995"/>
    <w:rsid w:val="00924676"/>
    <w:rsid w:val="00946094"/>
    <w:rsid w:val="009B3021"/>
    <w:rsid w:val="00B14068"/>
    <w:rsid w:val="00CB1BBD"/>
    <w:rsid w:val="00D10F4A"/>
    <w:rsid w:val="00D37B1F"/>
    <w:rsid w:val="00DB2163"/>
    <w:rsid w:val="00E06255"/>
    <w:rsid w:val="00E238C0"/>
    <w:rsid w:val="00EB5E6A"/>
    <w:rsid w:val="00ED1875"/>
    <w:rsid w:val="00F91085"/>
    <w:rsid w:val="00FF2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Завуч_2</cp:lastModifiedBy>
  <cp:revision>25</cp:revision>
  <dcterms:created xsi:type="dcterms:W3CDTF">2020-07-14T08:00:00Z</dcterms:created>
  <dcterms:modified xsi:type="dcterms:W3CDTF">2021-09-02T09:00:00Z</dcterms:modified>
</cp:coreProperties>
</file>